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1790a0" w:space="1" w:sz="18" w:val="single"/>
          <w:right w:color="000000" w:space="0" w:sz="0" w:val="none"/>
          <w:between w:color="000000" w:space="0" w:sz="0" w:val="none"/>
        </w:pBdr>
        <w:shd w:fill="auto" w:val="clear"/>
        <w:spacing w:after="360" w:before="0" w:line="240" w:lineRule="auto"/>
        <w:ind w:left="0" w:right="0" w:firstLine="0"/>
        <w:jc w:val="left"/>
        <w:rPr>
          <w:rFonts w:ascii="Barlow" w:cs="Barlow" w:eastAsia="Barlow" w:hAnsi="Barlow"/>
          <w:b w:val="1"/>
          <w:i w:val="0"/>
          <w:smallCaps w:val="1"/>
          <w:strike w:val="0"/>
          <w:color w:val="6069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1"/>
          <w:strike w:val="0"/>
          <w:color w:val="60697f"/>
          <w:sz w:val="48"/>
          <w:szCs w:val="48"/>
          <w:u w:val="none"/>
          <w:shd w:fill="auto" w:val="clear"/>
          <w:vertAlign w:val="baseline"/>
          <w:rtl w:val="0"/>
        </w:rPr>
        <w:t xml:space="preserve">Annexe 1 : Questionnaire de candidature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5370" w:space="1" w:sz="12" w:val="single"/>
          <w:right w:color="000000" w:space="0" w:sz="0" w:val="none"/>
          <w:between w:color="000000" w:space="0" w:sz="0" w:val="none"/>
        </w:pBdr>
        <w:shd w:fill="auto" w:val="clear"/>
        <w:spacing w:after="240" w:before="0" w:line="240" w:lineRule="auto"/>
        <w:ind w:left="0" w:right="0" w:firstLine="0"/>
        <w:jc w:val="both"/>
        <w:rPr>
          <w:rFonts w:ascii="Barlow" w:cs="Barlow" w:eastAsia="Barlow" w:hAnsi="Barlow"/>
          <w:b w:val="1"/>
          <w:i w:val="0"/>
          <w:smallCaps w:val="1"/>
          <w:strike w:val="0"/>
          <w:color w:val="00537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1"/>
          <w:strike w:val="0"/>
          <w:color w:val="005370"/>
          <w:sz w:val="40"/>
          <w:szCs w:val="40"/>
          <w:u w:val="none"/>
          <w:shd w:fill="auto" w:val="clear"/>
          <w:vertAlign w:val="baseline"/>
          <w:rtl w:val="0"/>
        </w:rPr>
        <w:t xml:space="preserve">Le·la porteur</w:t>
      </w:r>
      <w:r w:rsidDel="00000000" w:rsidR="00000000" w:rsidRPr="00000000">
        <w:rPr>
          <w:rFonts w:ascii="Barlow" w:cs="Barlow" w:eastAsia="Barlow" w:hAnsi="Barlow"/>
          <w:b w:val="1"/>
          <w:smallCaps w:val="1"/>
          <w:color w:val="005370"/>
          <w:sz w:val="40"/>
          <w:szCs w:val="40"/>
          <w:rtl w:val="0"/>
        </w:rPr>
        <w:t xml:space="preserve">·euse</w:t>
      </w:r>
      <w:r w:rsidDel="00000000" w:rsidR="00000000" w:rsidRPr="00000000">
        <w:rPr>
          <w:rFonts w:ascii="Barlow" w:cs="Barlow" w:eastAsia="Barlow" w:hAnsi="Barlow"/>
          <w:b w:val="1"/>
          <w:i w:val="0"/>
          <w:smallCaps w:val="1"/>
          <w:strike w:val="0"/>
          <w:color w:val="005370"/>
          <w:sz w:val="40"/>
          <w:szCs w:val="40"/>
          <w:u w:val="none"/>
          <w:shd w:fill="auto" w:val="clear"/>
          <w:vertAlign w:val="baseline"/>
          <w:rtl w:val="0"/>
        </w:rPr>
        <w:t xml:space="preserve"> de projet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rlow" w:cs="Barlow" w:eastAsia="Barlow" w:hAnsi="Barl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de l’exploitation 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rlow" w:cs="Barlow" w:eastAsia="Barlow" w:hAnsi="Barl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(Nom, Prénom)</w:t>
      </w:r>
      <w:r w:rsidDel="00000000" w:rsidR="00000000" w:rsidRPr="00000000">
        <w:rPr>
          <w:rFonts w:ascii="Barlow" w:cs="Barlow" w:eastAsia="Barlow" w:hAnsi="Barl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rlow" w:cs="Barlow" w:eastAsia="Barlow" w:hAnsi="Barl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Adresse</w:t>
      </w:r>
      <w:r w:rsidDel="00000000" w:rsidR="00000000" w:rsidRPr="00000000">
        <w:rPr>
          <w:rFonts w:ascii="Barlow" w:cs="Barlow" w:eastAsia="Barlow" w:hAnsi="Barl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rlow" w:cs="Barlow" w:eastAsia="Barlow" w:hAnsi="Barl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Téléphone</w:t>
      </w:r>
      <w:r w:rsidDel="00000000" w:rsidR="00000000" w:rsidRPr="00000000">
        <w:rPr>
          <w:rFonts w:ascii="Barlow" w:cs="Barlow" w:eastAsia="Barlow" w:hAnsi="Barl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rlow" w:cs="Barlow" w:eastAsia="Barlow" w:hAnsi="Barl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mail</w:t>
      </w:r>
      <w:r w:rsidDel="00000000" w:rsidR="00000000" w:rsidRPr="00000000">
        <w:rPr>
          <w:rFonts w:ascii="Barlow" w:cs="Barlow" w:eastAsia="Barlow" w:hAnsi="Barl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rlow" w:cs="Barlow" w:eastAsia="Barlow" w:hAnsi="Barl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5370" w:space="1" w:sz="12" w:val="single"/>
          <w:right w:color="000000" w:space="0" w:sz="0" w:val="none"/>
          <w:between w:color="000000" w:space="0" w:sz="0" w:val="none"/>
        </w:pBdr>
        <w:shd w:fill="auto" w:val="clear"/>
        <w:spacing w:after="240" w:before="0" w:line="240" w:lineRule="auto"/>
        <w:ind w:left="0" w:right="0" w:firstLine="0"/>
        <w:jc w:val="both"/>
        <w:rPr>
          <w:rFonts w:ascii="Barlow" w:cs="Barlow" w:eastAsia="Barlow" w:hAnsi="Barlow"/>
          <w:b w:val="1"/>
          <w:i w:val="0"/>
          <w:smallCaps w:val="1"/>
          <w:strike w:val="0"/>
          <w:color w:val="00537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1"/>
          <w:i w:val="0"/>
          <w:smallCaps w:val="1"/>
          <w:strike w:val="0"/>
          <w:color w:val="005370"/>
          <w:sz w:val="40"/>
          <w:szCs w:val="40"/>
          <w:u w:val="none"/>
          <w:shd w:fill="auto" w:val="clear"/>
          <w:vertAlign w:val="baseline"/>
          <w:rtl w:val="0"/>
        </w:rPr>
        <w:t xml:space="preserve">Description du projet </w:t>
      </w:r>
      <w:r w:rsidDel="00000000" w:rsidR="00000000" w:rsidRPr="00000000">
        <w:rPr>
          <w:rFonts w:ascii="Barlow" w:cs="Barlow" w:eastAsia="Barlow" w:hAnsi="Barlow"/>
          <w:b w:val="1"/>
          <w:smallCaps w:val="1"/>
          <w:color w:val="005370"/>
          <w:sz w:val="40"/>
          <w:szCs w:val="40"/>
          <w:rtl w:val="0"/>
        </w:rPr>
        <w:t xml:space="preserve">CHAMBRE FROIDE</w:t>
      </w: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6096"/>
        <w:tblGridChange w:id="0">
          <w:tblGrid>
            <w:gridCol w:w="3397"/>
            <w:gridCol w:w="609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1790a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ffffff"/>
                <w:sz w:val="28"/>
                <w:szCs w:val="28"/>
                <w:rtl w:val="0"/>
              </w:rPr>
              <w:t xml:space="preserve">Votre exploitation agricole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0E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Présentation de l’exploitation agricole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10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Année de démarrage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12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Surface totale cultivée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14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Main d’œuvre allouée : nombre de personnes travaillant sur l’exploitation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16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Adresse d'implantation (si possible coordonnées GPS)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18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Altitude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1A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 Bénéficiez-vous d’un suivi technique (CETA chambre agriculture, technicien privé …) ?</w:t>
            </w:r>
            <w:r w:rsidDel="00000000" w:rsidR="00000000" w:rsidRPr="00000000">
              <w:rPr>
                <w:rFonts w:ascii="Barlow" w:cs="Barlow" w:eastAsia="Barlow" w:hAnsi="Barlow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rlow" w:cs="Barlow" w:eastAsia="Barlow" w:hAnsi="Barl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rlow" w:cs="Barlow" w:eastAsia="Barlow" w:hAnsi="Barl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6096"/>
        <w:tblGridChange w:id="0">
          <w:tblGrid>
            <w:gridCol w:w="3397"/>
            <w:gridCol w:w="609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1790a0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ffffff"/>
                <w:sz w:val="28"/>
                <w:szCs w:val="28"/>
                <w:rtl w:val="0"/>
              </w:rPr>
              <w:t xml:space="preserve">Votre marché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20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Où écoulez-vous vos produits ?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22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Qui sont vos principaux clients : professionnels, particuliers, mixtes (préciser la répartition %) ?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rlow" w:cs="Barlow" w:eastAsia="Barlow" w:hAnsi="Barl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arlow" w:cs="Barlow" w:eastAsia="Barlow" w:hAnsi="Barl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6096"/>
        <w:tblGridChange w:id="0">
          <w:tblGrid>
            <w:gridCol w:w="3397"/>
            <w:gridCol w:w="609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1790a0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ffffff"/>
                <w:sz w:val="28"/>
                <w:szCs w:val="28"/>
                <w:rtl w:val="0"/>
              </w:rPr>
              <w:t xml:space="preserve">Votre projet de serre bioclimatique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28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Quel type de chambre(s) froide(s) avez-vous actuellement ? </w:t>
            </w:r>
          </w:p>
          <w:p w:rsidR="00000000" w:rsidDel="00000000" w:rsidP="00000000" w:rsidRDefault="00000000" w:rsidRPr="00000000" w14:paraId="00000029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Volume(s) ou taille(s) ?</w:t>
            </w:r>
          </w:p>
          <w:p w:rsidR="00000000" w:rsidDel="00000000" w:rsidP="00000000" w:rsidRDefault="00000000" w:rsidRPr="00000000" w14:paraId="0000002A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Éléments constituant les parois ?</w:t>
            </w:r>
          </w:p>
          <w:p w:rsidR="00000000" w:rsidDel="00000000" w:rsidP="00000000" w:rsidRDefault="00000000" w:rsidRPr="00000000" w14:paraId="0000002B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Épaisseur et nature des isolants ? </w:t>
            </w:r>
          </w:p>
          <w:p w:rsidR="00000000" w:rsidDel="00000000" w:rsidP="00000000" w:rsidRDefault="00000000" w:rsidRPr="00000000" w14:paraId="0000002C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Environnement extérieur (type local, extérieur, protection solaire) ?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2E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Ancienneté  et caractéristique du groupe froid ?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30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Durée d’utilisation annuelle ?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32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Améliorations envisagées ?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34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Échéance, calendrier de réalisation ?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cf9fe" w:val="clear"/>
          </w:tcPr>
          <w:p w:rsidR="00000000" w:rsidDel="00000000" w:rsidP="00000000" w:rsidRDefault="00000000" w:rsidRPr="00000000" w14:paraId="00000036">
            <w:pPr>
              <w:spacing w:after="144" w:before="60" w:lineRule="auto"/>
              <w:rPr>
                <w:rFonts w:ascii="Barlow" w:cs="Barlow" w:eastAsia="Barlow" w:hAnsi="Barl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sz w:val="18"/>
                <w:szCs w:val="18"/>
                <w:rtl w:val="0"/>
              </w:rPr>
              <w:t xml:space="preserve">Enveloppe financière disponible pour l’amélioration de(s) chambre(s) froide(s) ?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Barlow" w:cs="Barlow" w:eastAsia="Barlow" w:hAnsi="Barl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rlow" w:cs="Barlow" w:eastAsia="Barlow" w:hAnsi="Barlo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first"/>
      <w:pgSz w:h="16838" w:w="11906" w:orient="portrait"/>
      <w:pgMar w:bottom="851" w:top="1134" w:left="1134" w:right="1134" w:header="709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tabs>
        <w:tab w:val="right" w:leader="none" w:pos="9020"/>
      </w:tabs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5429250</wp:posOffset>
          </wp:positionH>
          <wp:positionV relativeFrom="paragraph">
            <wp:posOffset>61913</wp:posOffset>
          </wp:positionV>
          <wp:extent cx="885825" cy="516089"/>
          <wp:effectExtent b="0" l="0" r="0" t="0"/>
          <wp:wrapNone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5825" cy="5160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-209549</wp:posOffset>
          </wp:positionV>
          <wp:extent cx="1242685" cy="745173"/>
          <wp:effectExtent b="0" l="0" r="0" t="0"/>
          <wp:wrapNone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685" cy="74517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1052513</wp:posOffset>
          </wp:positionH>
          <wp:positionV relativeFrom="paragraph">
            <wp:posOffset>0</wp:posOffset>
          </wp:positionV>
          <wp:extent cx="799624" cy="536734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9624" cy="53673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4333875</wp:posOffset>
          </wp:positionH>
          <wp:positionV relativeFrom="paragraph">
            <wp:posOffset>-109536</wp:posOffset>
          </wp:positionV>
          <wp:extent cx="1096464" cy="752475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6464" cy="752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tabs>
        <w:tab w:val="right" w:leader="none" w:pos="9020"/>
      </w:tabs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240" w:line="259" w:lineRule="auto"/>
    </w:pPr>
    <w:rPr>
      <w:rFonts w:ascii="Helvetica Neue" w:cs="Helvetica Neue" w:eastAsia="Helvetica Neue" w:hAnsi="Helvetica Neue"/>
      <w:color w:val="31563b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40" w:line="259" w:lineRule="auto"/>
    </w:pPr>
    <w:rPr>
      <w:rFonts w:ascii="Helvetica Neue" w:cs="Helvetica Neue" w:eastAsia="Helvetica Neue" w:hAnsi="Helvetica Neue"/>
      <w:color w:val="31563b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40" w:line="259" w:lineRule="auto"/>
    </w:pPr>
    <w:rPr>
      <w:rFonts w:ascii="Helvetica Neue" w:cs="Helvetica Neue" w:eastAsia="Helvetica Neue" w:hAnsi="Helvetica Neue"/>
      <w:color w:val="203927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Helvetica Neue" w:cs="Helvetica Neue" w:eastAsia="Helvetica Neue" w:hAnsi="Helvetica Neue"/>
      <w:i w:val="1"/>
      <w:color w:val="31563b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before="40" w:line="259" w:lineRule="auto"/>
    </w:pPr>
    <w:rPr>
      <w:rFonts w:ascii="Helvetica Neue" w:cs="Helvetica Neue" w:eastAsia="Helvetica Neue" w:hAnsi="Helvetica Neue"/>
      <w:color w:val="31563b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Helvetica Neue" w:cs="Helvetica Neue" w:eastAsia="Helvetica Neue" w:hAnsi="Helvetica Neue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Helvetica Neue" w:cs="Helvetica Neue" w:eastAsia="Helvetica Neue" w:hAnsi="Helvetica Neue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Helvetica Neue" w:cs="Helvetica Neue" w:eastAsia="Helvetica Neue" w:hAnsi="Helvetica Neue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Barlow-regular.ttf"/><Relationship Id="rId6" Type="http://schemas.openxmlformats.org/officeDocument/2006/relationships/font" Target="fonts/Barlow-bold.ttf"/><Relationship Id="rId7" Type="http://schemas.openxmlformats.org/officeDocument/2006/relationships/font" Target="fonts/Barlow-italic.ttf"/><Relationship Id="rId8" Type="http://schemas.openxmlformats.org/officeDocument/2006/relationships/font" Target="fonts/Barl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jpg"/><Relationship Id="rId3" Type="http://schemas.openxmlformats.org/officeDocument/2006/relationships/image" Target="media/image1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